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11" w:rsidRPr="008C613B" w:rsidRDefault="00642950" w:rsidP="00C15FA8">
      <w:pPr>
        <w:pStyle w:val="Geenafstand"/>
        <w:numPr>
          <w:ilvl w:val="0"/>
          <w:numId w:val="10"/>
        </w:numPr>
        <w:rPr>
          <w:b/>
          <w:bCs/>
        </w:rPr>
      </w:pPr>
      <w:r w:rsidRPr="008C613B">
        <w:rPr>
          <w:b/>
          <w:bCs/>
        </w:rPr>
        <w:t>Rode draden gespreksplatform samenwerking BOA – Politie</w:t>
      </w:r>
    </w:p>
    <w:p w:rsidR="00642950" w:rsidRDefault="00642950" w:rsidP="00642950">
      <w:pPr>
        <w:pStyle w:val="Geenafstand"/>
      </w:pPr>
    </w:p>
    <w:p w:rsidR="00642950" w:rsidRDefault="00642950" w:rsidP="000D5C27">
      <w:pPr>
        <w:pStyle w:val="Geenafstand"/>
        <w:numPr>
          <w:ilvl w:val="0"/>
          <w:numId w:val="5"/>
        </w:numPr>
      </w:pPr>
      <w:r>
        <w:t>Beperkingen en kwetsbaarheid Boa’s in kleine</w:t>
      </w:r>
      <w:r w:rsidR="00D96D74">
        <w:t>(re)</w:t>
      </w:r>
      <w:r>
        <w:t xml:space="preserve"> gemeenten.</w:t>
      </w:r>
    </w:p>
    <w:p w:rsidR="00C9666B" w:rsidRDefault="00C9666B" w:rsidP="00C9666B">
      <w:pPr>
        <w:pStyle w:val="Geenafstand"/>
        <w:ind w:left="708"/>
      </w:pPr>
      <w:r>
        <w:t>In kleine(re) gemeenten is het aantal Boa</w:t>
      </w:r>
      <w:r w:rsidR="00B167C4">
        <w:t>’</w:t>
      </w:r>
      <w:r>
        <w:t>s beperkt</w:t>
      </w:r>
      <w:r w:rsidR="00B167C4">
        <w:t>, is de professionaliteit van wisselend niveau, is de aansturing vanuit de gemeente niet altijd goed geborgd, is er in geval van nood behoefte aan back up vanuit andere gemeenten of de politie en dergelijke.</w:t>
      </w:r>
      <w:r>
        <w:t xml:space="preserve"> </w:t>
      </w:r>
    </w:p>
    <w:p w:rsidR="00642950" w:rsidRDefault="00642950" w:rsidP="000D5C27">
      <w:pPr>
        <w:pStyle w:val="Geenafstand"/>
        <w:numPr>
          <w:ilvl w:val="0"/>
          <w:numId w:val="5"/>
        </w:numPr>
      </w:pPr>
      <w:r>
        <w:t xml:space="preserve">Samenwerking op 3 niveaus: Strategisch, tactisch en </w:t>
      </w:r>
      <w:r w:rsidR="005D5681">
        <w:t>operationeel</w:t>
      </w:r>
      <w:r>
        <w:t>.</w:t>
      </w:r>
    </w:p>
    <w:p w:rsidR="00642950" w:rsidRDefault="00642950" w:rsidP="000D5C27">
      <w:pPr>
        <w:pStyle w:val="Geenafstand"/>
        <w:numPr>
          <w:ilvl w:val="0"/>
          <w:numId w:val="7"/>
        </w:numPr>
      </w:pPr>
      <w:r>
        <w:t>Strategisch: Kaders, beleid en waarden ontwikkelen</w:t>
      </w:r>
    </w:p>
    <w:p w:rsidR="00642950" w:rsidRDefault="00642950" w:rsidP="000D5C27">
      <w:pPr>
        <w:pStyle w:val="Geenafstand"/>
        <w:numPr>
          <w:ilvl w:val="0"/>
          <w:numId w:val="7"/>
        </w:numPr>
      </w:pPr>
      <w:r>
        <w:t xml:space="preserve">Tactisch: </w:t>
      </w:r>
      <w:r w:rsidR="005D5681">
        <w:t>Voorwaarden scheppende a</w:t>
      </w:r>
      <w:r>
        <w:t xml:space="preserve">fspraken </w:t>
      </w:r>
      <w:r w:rsidR="005D5681">
        <w:t>en afstemming over inzet, samenwerking, werkprocessen, informatie e.d.</w:t>
      </w:r>
    </w:p>
    <w:p w:rsidR="000D5C27" w:rsidRDefault="005D5681" w:rsidP="000D5C27">
      <w:pPr>
        <w:pStyle w:val="Geenafstand"/>
        <w:numPr>
          <w:ilvl w:val="0"/>
          <w:numId w:val="7"/>
        </w:numPr>
      </w:pPr>
      <w:r>
        <w:t xml:space="preserve">Operationeel: </w:t>
      </w:r>
      <w:r w:rsidR="00DF7B29">
        <w:t xml:space="preserve">(praktische) </w:t>
      </w:r>
      <w:r>
        <w:t xml:space="preserve">afstemming en operationele samenwerking in toezicht en handhaving op straat. </w:t>
      </w:r>
    </w:p>
    <w:p w:rsidR="005D5681" w:rsidRDefault="00DF7B29" w:rsidP="000D5C27">
      <w:pPr>
        <w:pStyle w:val="Geenafstand"/>
        <w:numPr>
          <w:ilvl w:val="0"/>
          <w:numId w:val="5"/>
        </w:numPr>
      </w:pPr>
      <w:r>
        <w:t>Informatiedeling oppakken en regelen.</w:t>
      </w:r>
    </w:p>
    <w:p w:rsidR="00C9666B" w:rsidRDefault="003A480B" w:rsidP="003A480B">
      <w:pPr>
        <w:pStyle w:val="Geenafstand"/>
        <w:ind w:left="708"/>
      </w:pPr>
      <w:r>
        <w:t xml:space="preserve">Dit onderwerp heeft </w:t>
      </w:r>
      <w:r w:rsidR="00C9666B">
        <w:t xml:space="preserve">verschillende niveaus en </w:t>
      </w:r>
      <w:r>
        <w:t>invalshoek</w:t>
      </w:r>
      <w:r w:rsidR="00C9666B">
        <w:t>en.</w:t>
      </w:r>
    </w:p>
    <w:p w:rsidR="00C9666B" w:rsidRDefault="00C9666B" w:rsidP="00B167C4">
      <w:pPr>
        <w:pStyle w:val="Geenafstand"/>
        <w:numPr>
          <w:ilvl w:val="0"/>
          <w:numId w:val="12"/>
        </w:numPr>
      </w:pPr>
      <w:r>
        <w:t xml:space="preserve">Juridisch: </w:t>
      </w:r>
      <w:r w:rsidR="003A480B">
        <w:t>welke informatie, mag met wie gedeeld worden?</w:t>
      </w:r>
    </w:p>
    <w:p w:rsidR="003A480B" w:rsidRDefault="00C9666B" w:rsidP="00B167C4">
      <w:pPr>
        <w:pStyle w:val="Geenafstand"/>
        <w:numPr>
          <w:ilvl w:val="0"/>
          <w:numId w:val="12"/>
        </w:numPr>
      </w:pPr>
      <w:r>
        <w:t>Praktisch: hoe vertaal je dat naar de werkpraktijk</w:t>
      </w:r>
    </w:p>
    <w:p w:rsidR="00C9666B" w:rsidRDefault="00C9666B" w:rsidP="00B167C4">
      <w:pPr>
        <w:pStyle w:val="Geenafstand"/>
        <w:numPr>
          <w:ilvl w:val="0"/>
          <w:numId w:val="12"/>
        </w:numPr>
      </w:pPr>
      <w:r>
        <w:t>Gebruik van (gemeenschappelijke) technische hulpmiddelen</w:t>
      </w:r>
    </w:p>
    <w:p w:rsidR="00C9666B" w:rsidRDefault="00C9666B" w:rsidP="00B167C4">
      <w:pPr>
        <w:pStyle w:val="Geenafstand"/>
        <w:numPr>
          <w:ilvl w:val="0"/>
          <w:numId w:val="12"/>
        </w:numPr>
      </w:pPr>
      <w:r>
        <w:t>(Gemeenschappelijke) sturing op informatie en operatie (meldkamer)</w:t>
      </w:r>
    </w:p>
    <w:p w:rsidR="00DF7B29" w:rsidRDefault="00DF7B29" w:rsidP="000D5C27">
      <w:pPr>
        <w:pStyle w:val="Geenafstand"/>
        <w:numPr>
          <w:ilvl w:val="0"/>
          <w:numId w:val="5"/>
        </w:numPr>
      </w:pPr>
      <w:r>
        <w:t xml:space="preserve">Regierol van de driehoek </w:t>
      </w:r>
      <w:r w:rsidR="00B167C4">
        <w:t>beter benutten</w:t>
      </w:r>
      <w:r>
        <w:t>.</w:t>
      </w:r>
    </w:p>
    <w:p w:rsidR="00B167C4" w:rsidRDefault="00B167C4" w:rsidP="00B167C4">
      <w:pPr>
        <w:pStyle w:val="Geenafstand"/>
        <w:ind w:left="708"/>
      </w:pPr>
      <w:r>
        <w:t xml:space="preserve">In driehoeken wordt nog lang niet altijd integraal gestuurd op de inzet en prioriteiten van Boa’s in relatie tot zowel de veiligheids- als de leefbaarheidsproblematiek in gemeenten. </w:t>
      </w:r>
    </w:p>
    <w:p w:rsidR="00C15FA8" w:rsidRDefault="00C15FA8" w:rsidP="00C15FA8">
      <w:pPr>
        <w:pStyle w:val="Geenafstand"/>
      </w:pPr>
    </w:p>
    <w:p w:rsidR="00C15FA8" w:rsidRDefault="00C15FA8" w:rsidP="00C15FA8">
      <w:pPr>
        <w:pStyle w:val="Geenafstand"/>
      </w:pPr>
      <w:r>
        <w:t xml:space="preserve">Deze punten hangen met elkaar samen en zijn deels overlappend. </w:t>
      </w:r>
    </w:p>
    <w:p w:rsidR="00C15FA8" w:rsidRDefault="007445C8" w:rsidP="00C15FA8">
      <w:pPr>
        <w:pStyle w:val="Geenafstand"/>
      </w:pPr>
      <w:r>
        <w:t>Bijvoorbeeld: “</w:t>
      </w:r>
      <w:r w:rsidR="00C15FA8">
        <w:t>Informatiedeling</w:t>
      </w:r>
      <w:r>
        <w:t>”</w:t>
      </w:r>
      <w:r w:rsidR="00C15FA8">
        <w:t xml:space="preserve"> en </w:t>
      </w:r>
      <w:r>
        <w:t>“</w:t>
      </w:r>
      <w:r w:rsidR="00C15FA8">
        <w:t>regie in de driehoek verbeteren</w:t>
      </w:r>
      <w:r>
        <w:t>”</w:t>
      </w:r>
      <w:r w:rsidR="00C15FA8">
        <w:t xml:space="preserve"> he</w:t>
      </w:r>
      <w:r>
        <w:t>bben</w:t>
      </w:r>
      <w:r w:rsidR="00C15FA8">
        <w:t xml:space="preserve"> alles te maken met strategische en tactische samenwerking.</w:t>
      </w:r>
      <w:r>
        <w:t xml:space="preserve"> En een andere: </w:t>
      </w:r>
      <w:r w:rsidR="00C15FA8">
        <w:t xml:space="preserve">Het verminderen van de kwetsbaarheid van Boa’s in kleine(re) gemeenten is wellicht mogelijk door een betere tactische en operationele samenwerking. </w:t>
      </w:r>
    </w:p>
    <w:p w:rsidR="00DF7B29" w:rsidRDefault="00DF7B29" w:rsidP="00DF7B29">
      <w:pPr>
        <w:pStyle w:val="Geenafstand"/>
      </w:pPr>
    </w:p>
    <w:p w:rsidR="00DF7B29" w:rsidRPr="008C613B" w:rsidRDefault="00DF7B29" w:rsidP="00C15FA8">
      <w:pPr>
        <w:pStyle w:val="Geenafstand"/>
        <w:numPr>
          <w:ilvl w:val="0"/>
          <w:numId w:val="10"/>
        </w:numPr>
        <w:rPr>
          <w:b/>
          <w:bCs/>
        </w:rPr>
      </w:pPr>
      <w:r w:rsidRPr="008C613B">
        <w:rPr>
          <w:b/>
          <w:bCs/>
        </w:rPr>
        <w:t>Handelingsperspectief</w:t>
      </w:r>
    </w:p>
    <w:p w:rsidR="00DF7B29" w:rsidRDefault="00DF7B29" w:rsidP="00DF7B29">
      <w:pPr>
        <w:pStyle w:val="Geenafstand"/>
      </w:pPr>
    </w:p>
    <w:p w:rsidR="000D5C27" w:rsidRPr="008C613B" w:rsidRDefault="000D5C27" w:rsidP="000D5C27">
      <w:pPr>
        <w:pStyle w:val="Geenafstand"/>
        <w:rPr>
          <w:u w:val="single"/>
        </w:rPr>
      </w:pPr>
      <w:r w:rsidRPr="008C613B">
        <w:rPr>
          <w:u w:val="single"/>
        </w:rPr>
        <w:t>Ad. a. Beperkingen en kwetsbaarheid  Boa’s in kleine</w:t>
      </w:r>
      <w:r w:rsidR="00D96D74" w:rsidRPr="008C613B">
        <w:rPr>
          <w:u w:val="single"/>
        </w:rPr>
        <w:t>(re)</w:t>
      </w:r>
      <w:r w:rsidRPr="008C613B">
        <w:rPr>
          <w:u w:val="single"/>
        </w:rPr>
        <w:t xml:space="preserve"> gemeenten</w:t>
      </w:r>
    </w:p>
    <w:p w:rsidR="008C613B" w:rsidRDefault="008C613B" w:rsidP="008C613B">
      <w:pPr>
        <w:pStyle w:val="Geenafstand"/>
      </w:pPr>
    </w:p>
    <w:p w:rsidR="008C613B" w:rsidRDefault="008C613B" w:rsidP="008C613B">
      <w:pPr>
        <w:pStyle w:val="Geenafstand"/>
      </w:pPr>
      <w:r>
        <w:t>H</w:t>
      </w:r>
      <w:r>
        <w:t xml:space="preserve">et handelingsperspectief bestaat uit het opstarten een </w:t>
      </w:r>
      <w:r>
        <w:t>samenwerkings</w:t>
      </w:r>
      <w:r>
        <w:t xml:space="preserve">proces. </w:t>
      </w:r>
    </w:p>
    <w:p w:rsidR="008C613B" w:rsidRDefault="008C613B" w:rsidP="008C613B">
      <w:pPr>
        <w:pStyle w:val="Geenafstand"/>
      </w:pPr>
      <w:r>
        <w:t xml:space="preserve">Het niveau van een basisteam lijkt daar geschikt voor, maar ook andere samenstellingen zijn mogelijk, afhankelijk van wat gemeenten en politie logisch en werkbaar vinden. </w:t>
      </w:r>
    </w:p>
    <w:p w:rsidR="008C613B" w:rsidRDefault="008C613B" w:rsidP="008C613B">
      <w:pPr>
        <w:pStyle w:val="Geenafstand"/>
      </w:pPr>
      <w:r>
        <w:t xml:space="preserve">Een dergelijk proces bestaat uit het maken van een gemeenschappelijk analyse: Wat is de situatie en hoe beoordelen we die? </w:t>
      </w:r>
      <w:r w:rsidR="0054472E">
        <w:t>En daarna:</w:t>
      </w:r>
      <w:r>
        <w:t xml:space="preserve"> wat willen we bereiken, wat moeten we daarvoor doen en hoe kunnen we dat doen. </w:t>
      </w:r>
    </w:p>
    <w:p w:rsidR="000D5C27" w:rsidRDefault="0054472E" w:rsidP="000D5C27">
      <w:pPr>
        <w:pStyle w:val="Geenafstand"/>
      </w:pPr>
      <w:r>
        <w:t>Aandachtspunten is een dergelijk traject zijn:</w:t>
      </w:r>
    </w:p>
    <w:p w:rsidR="00DF2246" w:rsidRDefault="00DF2246" w:rsidP="000D5C27">
      <w:pPr>
        <w:pStyle w:val="Geenafstand"/>
        <w:numPr>
          <w:ilvl w:val="0"/>
          <w:numId w:val="9"/>
        </w:numPr>
      </w:pPr>
      <w:r>
        <w:t>Zijn er (beperkte) financiële middelen om ambities te realiseren?</w:t>
      </w:r>
      <w:r w:rsidR="0057243F">
        <w:t xml:space="preserve"> Veel kan zonder geld, zeker als het om verbetering van samenwerking gaat. Realiteit is echter ook dat ambities zelden gratis zijn. Het helpt daarom </w:t>
      </w:r>
      <w:r w:rsidR="005B2E8C">
        <w:t xml:space="preserve">als er ook financieel mogelijkheden zijn. </w:t>
      </w:r>
    </w:p>
    <w:p w:rsidR="00D96D74" w:rsidRDefault="00DF2246" w:rsidP="0054472E">
      <w:pPr>
        <w:pStyle w:val="Geenafstand"/>
        <w:numPr>
          <w:ilvl w:val="0"/>
          <w:numId w:val="9"/>
        </w:numPr>
      </w:pPr>
      <w:r>
        <w:t>Is er politieke ruimte voor samenwerking en sturing boven het lokale niveau</w:t>
      </w:r>
      <w:r w:rsidR="0057243F">
        <w:t>, bijvoorbeeld in een basisteam driehoek</w:t>
      </w:r>
      <w:r>
        <w:t>?</w:t>
      </w:r>
      <w:r w:rsidR="005B2E8C">
        <w:t xml:space="preserve"> De gezagsverhouding (burgemeester) en politieke sturing (gemeenteraad) zijn lokaal. Samenwerking tussen gemeenten en met een regionaal werkende politieorganisatie kan </w:t>
      </w:r>
      <w:r w:rsidR="007445C8">
        <w:t xml:space="preserve">echter </w:t>
      </w:r>
      <w:r w:rsidR="005B2E8C">
        <w:t xml:space="preserve">niet zonder afstemming </w:t>
      </w:r>
      <w:r w:rsidR="007445C8">
        <w:t>over</w:t>
      </w:r>
      <w:r w:rsidR="005B2E8C">
        <w:t xml:space="preserve"> de diverse lokale wensen, belangen en verantwoordelijkheden. </w:t>
      </w:r>
    </w:p>
    <w:p w:rsidR="00660476" w:rsidRDefault="00660476" w:rsidP="00660476">
      <w:pPr>
        <w:pStyle w:val="Geenafstand"/>
        <w:ind w:left="720"/>
      </w:pPr>
    </w:p>
    <w:p w:rsidR="00D77B56" w:rsidRDefault="0054472E" w:rsidP="00DF2246">
      <w:pPr>
        <w:pStyle w:val="Geenafstand"/>
        <w:rPr>
          <w:color w:val="FF0000"/>
        </w:rPr>
      </w:pPr>
      <w:r>
        <w:rPr>
          <w:color w:val="FF0000"/>
        </w:rPr>
        <w:t>Rol RVS: desgevraagd, op initiatief van de driehoek</w:t>
      </w:r>
      <w:r w:rsidR="00031A4B">
        <w:rPr>
          <w:color w:val="FF0000"/>
        </w:rPr>
        <w:t>, procesbegeleiding bieden.</w:t>
      </w:r>
    </w:p>
    <w:p w:rsidR="00660476" w:rsidRDefault="00660476" w:rsidP="00DF2246">
      <w:pPr>
        <w:pStyle w:val="Geenafstand"/>
      </w:pPr>
    </w:p>
    <w:p w:rsidR="00660476" w:rsidRDefault="00660476" w:rsidP="00DF2246">
      <w:pPr>
        <w:pStyle w:val="Geenafstand"/>
        <w:rPr>
          <w:u w:val="single"/>
        </w:rPr>
      </w:pPr>
    </w:p>
    <w:p w:rsidR="00D77B56" w:rsidRDefault="00D77B56" w:rsidP="00DF2246">
      <w:pPr>
        <w:pStyle w:val="Geenafstand"/>
        <w:rPr>
          <w:u w:val="single"/>
        </w:rPr>
      </w:pPr>
      <w:r w:rsidRPr="008C613B">
        <w:rPr>
          <w:u w:val="single"/>
        </w:rPr>
        <w:lastRenderedPageBreak/>
        <w:t>Ad b. Samenwerking op 3 niveaus</w:t>
      </w:r>
    </w:p>
    <w:p w:rsidR="008C613B" w:rsidRPr="008C613B" w:rsidRDefault="008C613B" w:rsidP="00DF2246">
      <w:pPr>
        <w:pStyle w:val="Geenafstand"/>
        <w:rPr>
          <w:u w:val="single"/>
        </w:rPr>
      </w:pPr>
    </w:p>
    <w:p w:rsidR="00D77B56" w:rsidRDefault="00C15FA8" w:rsidP="00DF2246">
      <w:pPr>
        <w:pStyle w:val="Geenafstand"/>
      </w:pPr>
      <w:r w:rsidRPr="007445C8">
        <w:rPr>
          <w:i/>
          <w:iCs/>
        </w:rPr>
        <w:t>Strategisch</w:t>
      </w:r>
      <w:r>
        <w:t xml:space="preserve"> zijn vragen aan de orde </w:t>
      </w:r>
      <w:r w:rsidR="00632CAB">
        <w:t>als:</w:t>
      </w:r>
    </w:p>
    <w:p w:rsidR="00632CAB" w:rsidRDefault="00632CAB" w:rsidP="00C2194D">
      <w:pPr>
        <w:pStyle w:val="Geenafstand"/>
        <w:numPr>
          <w:ilvl w:val="0"/>
          <w:numId w:val="11"/>
        </w:numPr>
      </w:pPr>
      <w:r>
        <w:t>Het ontwikkelen van gemeenschappelijke waarden van politie en Boa’s</w:t>
      </w:r>
      <w:r w:rsidR="007A4FAA">
        <w:t>.</w:t>
      </w:r>
    </w:p>
    <w:p w:rsidR="00632CAB" w:rsidRDefault="00632CAB" w:rsidP="00C2194D">
      <w:pPr>
        <w:pStyle w:val="Geenafstand"/>
        <w:numPr>
          <w:ilvl w:val="0"/>
          <w:numId w:val="11"/>
        </w:numPr>
      </w:pPr>
      <w:r>
        <w:t>Een kader en richtlijn ontwikkelen voor informatiedeling</w:t>
      </w:r>
      <w:r w:rsidR="00C2194D">
        <w:t>.</w:t>
      </w:r>
    </w:p>
    <w:p w:rsidR="00C2194D" w:rsidRDefault="00C2194D" w:rsidP="00C2194D">
      <w:pPr>
        <w:pStyle w:val="Geenafstand"/>
        <w:numPr>
          <w:ilvl w:val="0"/>
          <w:numId w:val="11"/>
        </w:numPr>
      </w:pPr>
      <w:r>
        <w:t>Begrenzing van taken en inzet Boa’s</w:t>
      </w:r>
      <w:r w:rsidR="007445C8">
        <w:t>.</w:t>
      </w:r>
    </w:p>
    <w:p w:rsidR="006C4EC6" w:rsidRDefault="006C4EC6" w:rsidP="006C4EC6">
      <w:pPr>
        <w:pStyle w:val="Geenafstand"/>
        <w:ind w:left="720"/>
      </w:pPr>
    </w:p>
    <w:p w:rsidR="006C4EC6" w:rsidRDefault="006C4EC6" w:rsidP="00DF2246">
      <w:pPr>
        <w:pStyle w:val="Geenafstand"/>
      </w:pPr>
      <w:r>
        <w:t>Handelingsperspectief: Prioriteit</w:t>
      </w:r>
      <w:r w:rsidR="0054472E">
        <w:t>en</w:t>
      </w:r>
      <w:r>
        <w:t xml:space="preserve"> bepalen en keuze maken uit de strategische vragen en een integrale werkgroep formeren </w:t>
      </w:r>
      <w:r w:rsidR="0054472E">
        <w:t xml:space="preserve">op het niveau van Midden Nederland, </w:t>
      </w:r>
      <w:r>
        <w:t>die met het gekozen onderwerp aan de slag gaat.</w:t>
      </w:r>
    </w:p>
    <w:p w:rsidR="00031A4B" w:rsidRDefault="00031A4B" w:rsidP="00DF2246">
      <w:pPr>
        <w:pStyle w:val="Geenafstand"/>
        <w:rPr>
          <w:color w:val="FF0000"/>
        </w:rPr>
      </w:pPr>
      <w:r>
        <w:rPr>
          <w:color w:val="FF0000"/>
        </w:rPr>
        <w:t xml:space="preserve">Rol RVS: </w:t>
      </w:r>
    </w:p>
    <w:p w:rsidR="00031A4B" w:rsidRDefault="00031A4B" w:rsidP="00DF2246">
      <w:pPr>
        <w:pStyle w:val="Geenafstand"/>
        <w:rPr>
          <w:color w:val="FF0000"/>
        </w:rPr>
      </w:pPr>
      <w:r>
        <w:rPr>
          <w:color w:val="FF0000"/>
        </w:rPr>
        <w:t>Optie 1 strategische vragen meenemen in voorbereiding en uitvraag over veiligheidsstrategie 2023.</w:t>
      </w:r>
    </w:p>
    <w:p w:rsidR="00031A4B" w:rsidRDefault="00031A4B" w:rsidP="00DF2246">
      <w:pPr>
        <w:pStyle w:val="Geenafstand"/>
        <w:rPr>
          <w:color w:val="FF0000"/>
        </w:rPr>
      </w:pPr>
      <w:r>
        <w:rPr>
          <w:color w:val="FF0000"/>
        </w:rPr>
        <w:t>Optie 2 trekker van werkgroep over een geprioriteerd onderwerp.</w:t>
      </w:r>
    </w:p>
    <w:p w:rsidR="00031A4B" w:rsidRPr="00031A4B" w:rsidRDefault="00031A4B" w:rsidP="00DF2246">
      <w:pPr>
        <w:pStyle w:val="Geenafstand"/>
        <w:rPr>
          <w:color w:val="FF0000"/>
        </w:rPr>
      </w:pPr>
    </w:p>
    <w:p w:rsidR="00C2194D" w:rsidRDefault="00632CAB" w:rsidP="00DF2246">
      <w:pPr>
        <w:pStyle w:val="Geenafstand"/>
      </w:pPr>
      <w:r w:rsidRPr="007445C8">
        <w:rPr>
          <w:i/>
          <w:iCs/>
        </w:rPr>
        <w:t>Tactisch</w:t>
      </w:r>
      <w:r>
        <w:t xml:space="preserve"> gaat het om (proces) afspraken op het niveau van een samenhangend gebied over </w:t>
      </w:r>
      <w:r w:rsidR="00C2194D">
        <w:t>bijvoorbeeld:</w:t>
      </w:r>
    </w:p>
    <w:p w:rsidR="00C2194D" w:rsidRDefault="007A4FAA" w:rsidP="00C2194D">
      <w:pPr>
        <w:pStyle w:val="Geenafstand"/>
        <w:numPr>
          <w:ilvl w:val="0"/>
          <w:numId w:val="9"/>
        </w:numPr>
      </w:pPr>
      <w:r>
        <w:t>D</w:t>
      </w:r>
      <w:r w:rsidR="00632CAB">
        <w:t>e inzet en werkverdeling van politie en boa’s</w:t>
      </w:r>
      <w:r w:rsidR="007445C8">
        <w:t>.</w:t>
      </w:r>
      <w:r w:rsidR="00632CAB">
        <w:t xml:space="preserve"> </w:t>
      </w:r>
    </w:p>
    <w:p w:rsidR="00C2194D" w:rsidRDefault="007A4FAA" w:rsidP="00C2194D">
      <w:pPr>
        <w:pStyle w:val="Geenafstand"/>
        <w:numPr>
          <w:ilvl w:val="0"/>
          <w:numId w:val="9"/>
        </w:numPr>
      </w:pPr>
      <w:r>
        <w:t>D</w:t>
      </w:r>
      <w:r w:rsidR="00632CAB">
        <w:t>e prioriteiten in toezicht en handhaving</w:t>
      </w:r>
      <w:r>
        <w:t>.</w:t>
      </w:r>
      <w:r w:rsidR="00632CAB">
        <w:t xml:space="preserve"> </w:t>
      </w:r>
    </w:p>
    <w:p w:rsidR="00C2194D" w:rsidRDefault="007A4FAA" w:rsidP="00C2194D">
      <w:pPr>
        <w:pStyle w:val="Geenafstand"/>
        <w:numPr>
          <w:ilvl w:val="0"/>
          <w:numId w:val="9"/>
        </w:numPr>
      </w:pPr>
      <w:r>
        <w:t>E</w:t>
      </w:r>
      <w:r w:rsidR="00C2194D">
        <w:t>scalatie</w:t>
      </w:r>
      <w:r>
        <w:t xml:space="preserve">processen </w:t>
      </w:r>
      <w:r w:rsidR="00C2194D">
        <w:t>bij problemen en klachten</w:t>
      </w:r>
      <w:r>
        <w:t>.</w:t>
      </w:r>
      <w:r w:rsidR="00C2194D">
        <w:t xml:space="preserve"> </w:t>
      </w:r>
    </w:p>
    <w:p w:rsidR="00C2194D" w:rsidRDefault="007A4FAA" w:rsidP="00C2194D">
      <w:pPr>
        <w:pStyle w:val="Geenafstand"/>
        <w:numPr>
          <w:ilvl w:val="0"/>
          <w:numId w:val="9"/>
        </w:numPr>
      </w:pPr>
      <w:r>
        <w:t>H</w:t>
      </w:r>
      <w:r w:rsidR="00C2194D">
        <w:t>oe informatie wordt gedeeld, toegang tot locaties en gezamenlijke briefing</w:t>
      </w:r>
      <w:r>
        <w:t>.</w:t>
      </w:r>
    </w:p>
    <w:p w:rsidR="00632CAB" w:rsidRDefault="007A4FAA" w:rsidP="00C2194D">
      <w:pPr>
        <w:pStyle w:val="Geenafstand"/>
        <w:numPr>
          <w:ilvl w:val="0"/>
          <w:numId w:val="9"/>
        </w:numPr>
      </w:pPr>
      <w:r>
        <w:t xml:space="preserve">Beleid ten aanzien van </w:t>
      </w:r>
      <w:r w:rsidR="00C2194D">
        <w:t>gezamenlijk optreden.</w:t>
      </w:r>
    </w:p>
    <w:p w:rsidR="007A4FAA" w:rsidRDefault="007A4FAA" w:rsidP="00C2194D">
      <w:pPr>
        <w:pStyle w:val="Geenafstand"/>
        <w:numPr>
          <w:ilvl w:val="0"/>
          <w:numId w:val="9"/>
        </w:numPr>
      </w:pPr>
      <w:r>
        <w:t>Professionele normen</w:t>
      </w:r>
    </w:p>
    <w:p w:rsidR="007A4FAA" w:rsidRDefault="007A4FAA" w:rsidP="00C2194D">
      <w:pPr>
        <w:pStyle w:val="Geenafstand"/>
        <w:numPr>
          <w:ilvl w:val="0"/>
          <w:numId w:val="9"/>
        </w:numPr>
      </w:pPr>
      <w:r>
        <w:t>Aansturing van de operationele organisatie.</w:t>
      </w:r>
    </w:p>
    <w:p w:rsidR="00C2194D" w:rsidRDefault="00C2194D" w:rsidP="00C2194D">
      <w:pPr>
        <w:pStyle w:val="Geenafstand"/>
      </w:pPr>
    </w:p>
    <w:p w:rsidR="00B5331C" w:rsidRDefault="006C4EC6" w:rsidP="00C2194D">
      <w:pPr>
        <w:pStyle w:val="Geenafstand"/>
      </w:pPr>
      <w:r>
        <w:t xml:space="preserve">Handelingsperspectief: </w:t>
      </w:r>
      <w:r w:rsidR="00B5331C">
        <w:t>De s</w:t>
      </w:r>
      <w:r>
        <w:t xml:space="preserve">amenwerking politie en </w:t>
      </w:r>
      <w:proofErr w:type="spellStart"/>
      <w:r>
        <w:t>BOA’s</w:t>
      </w:r>
      <w:proofErr w:type="spellEnd"/>
      <w:r>
        <w:t xml:space="preserve"> bespreken in (basisteam) driehoek en </w:t>
      </w:r>
      <w:r w:rsidR="00B5331C">
        <w:t>op basis daarvan wel/geen proces inrichten om te komen tot (beter) gestructureerde afspraken (“handhavingsarrangement”).</w:t>
      </w:r>
    </w:p>
    <w:p w:rsidR="00031A4B" w:rsidRPr="00031A4B" w:rsidRDefault="00031A4B" w:rsidP="00C2194D">
      <w:pPr>
        <w:pStyle w:val="Geenafstand"/>
        <w:rPr>
          <w:color w:val="FF0000"/>
        </w:rPr>
      </w:pPr>
      <w:r>
        <w:rPr>
          <w:color w:val="FF0000"/>
        </w:rPr>
        <w:t>Rol RVS: desgevraagd op initiatief van de driehoek procesbegeleiding bieden.</w:t>
      </w:r>
    </w:p>
    <w:p w:rsidR="006C4EC6" w:rsidRDefault="00B5331C" w:rsidP="00C2194D">
      <w:pPr>
        <w:pStyle w:val="Geenafstand"/>
      </w:pPr>
      <w:r>
        <w:t xml:space="preserve"> </w:t>
      </w:r>
    </w:p>
    <w:p w:rsidR="00C2194D" w:rsidRDefault="00C2194D" w:rsidP="00C2194D">
      <w:pPr>
        <w:pStyle w:val="Geenafstand"/>
      </w:pPr>
      <w:r w:rsidRPr="007445C8">
        <w:rPr>
          <w:i/>
          <w:iCs/>
        </w:rPr>
        <w:t>Operationeel</w:t>
      </w:r>
      <w:r w:rsidR="00AE1201">
        <w:t>. Het uitvoerende werk vraagt om goede operationele afstemming. In de eerste plaats bij operaties waar beiden organisaties aan deelnemen. Maar ook bij niet geplande incidentele contacten</w:t>
      </w:r>
      <w:r w:rsidR="00572320">
        <w:t xml:space="preserve"> of bij overlappend gebiedsgericht werken. </w:t>
      </w:r>
      <w:r w:rsidR="006C4EC6">
        <w:t xml:space="preserve">De voorwaarden voor operationele samenwerking moeten geschapen worden op tactisch niveau. </w:t>
      </w:r>
      <w:r w:rsidR="00B5331C">
        <w:t xml:space="preserve">Een specifiek handelingsperspectief voor het operationeel niveau </w:t>
      </w:r>
      <w:r w:rsidR="008C613B">
        <w:t>lijkt</w:t>
      </w:r>
      <w:r w:rsidR="00B5331C">
        <w:t xml:space="preserve"> niet nodig. </w:t>
      </w:r>
    </w:p>
    <w:p w:rsidR="00031A4B" w:rsidRDefault="00031A4B" w:rsidP="00C2194D">
      <w:pPr>
        <w:pStyle w:val="Geenafstand"/>
        <w:rPr>
          <w:color w:val="FF0000"/>
        </w:rPr>
      </w:pPr>
      <w:r>
        <w:rPr>
          <w:color w:val="FF0000"/>
        </w:rPr>
        <w:t>Geen rol voor RVS</w:t>
      </w:r>
    </w:p>
    <w:p w:rsidR="00031A4B" w:rsidRPr="00031A4B" w:rsidRDefault="00031A4B" w:rsidP="00C2194D">
      <w:pPr>
        <w:pStyle w:val="Geenafstand"/>
        <w:rPr>
          <w:color w:val="FF0000"/>
        </w:rPr>
      </w:pPr>
    </w:p>
    <w:p w:rsidR="00B5331C" w:rsidRDefault="00B5331C" w:rsidP="00C2194D">
      <w:pPr>
        <w:pStyle w:val="Geenafstand"/>
      </w:pPr>
      <w:r>
        <w:t>Ad. c. Informatiedeling</w:t>
      </w:r>
    </w:p>
    <w:p w:rsidR="00B5331C" w:rsidRDefault="00B5331C" w:rsidP="00C2194D">
      <w:pPr>
        <w:pStyle w:val="Geenafstand"/>
      </w:pPr>
    </w:p>
    <w:p w:rsidR="00B5331C" w:rsidRDefault="00B5331C" w:rsidP="00C2194D">
      <w:pPr>
        <w:pStyle w:val="Geenafstand"/>
      </w:pPr>
      <w:r>
        <w:t>Dit is een strategisch onderwerp (zie ad. a)</w:t>
      </w:r>
      <w:r w:rsidR="003A480B">
        <w:t xml:space="preserve"> waarvoor beleid en regels ontwikkeld moeten worden. </w:t>
      </w:r>
    </w:p>
    <w:p w:rsidR="003A480B" w:rsidRDefault="003A480B" w:rsidP="00C2194D">
      <w:pPr>
        <w:pStyle w:val="Geenafstand"/>
      </w:pPr>
      <w:r>
        <w:t xml:space="preserve">Daarna kunnen er ook meer uitvoerende onderwerpen achter weg komen, zoals het gebruik van (gemeenschappelijke) communicatiesystemen en de inrichting van (gemeenschappelijke) meldkamers. </w:t>
      </w:r>
    </w:p>
    <w:p w:rsidR="00031A4B" w:rsidRDefault="00031A4B" w:rsidP="00C2194D">
      <w:pPr>
        <w:pStyle w:val="Geenafstand"/>
        <w:rPr>
          <w:color w:val="FF0000"/>
        </w:rPr>
      </w:pPr>
      <w:r w:rsidRPr="00031A4B">
        <w:rPr>
          <w:color w:val="FF0000"/>
        </w:rPr>
        <w:t>Rol RVS</w:t>
      </w:r>
      <w:r>
        <w:rPr>
          <w:color w:val="FF0000"/>
        </w:rPr>
        <w:t xml:space="preserve">: </w:t>
      </w:r>
      <w:r w:rsidR="00660476">
        <w:rPr>
          <w:color w:val="FF0000"/>
        </w:rPr>
        <w:t>Zie ad. a</w:t>
      </w:r>
    </w:p>
    <w:p w:rsidR="00660476" w:rsidRPr="00031A4B" w:rsidRDefault="00660476" w:rsidP="00C2194D">
      <w:pPr>
        <w:pStyle w:val="Geenafstand"/>
        <w:rPr>
          <w:color w:val="FF0000"/>
        </w:rPr>
      </w:pPr>
    </w:p>
    <w:p w:rsidR="003A480B" w:rsidRDefault="003A480B" w:rsidP="00C2194D">
      <w:pPr>
        <w:pStyle w:val="Geenafstand"/>
      </w:pPr>
      <w:r>
        <w:t>Ad. d. Regierol van de driehoek</w:t>
      </w:r>
    </w:p>
    <w:p w:rsidR="008C613B" w:rsidRDefault="008C613B" w:rsidP="00C2194D">
      <w:pPr>
        <w:pStyle w:val="Geenafstand"/>
      </w:pPr>
    </w:p>
    <w:p w:rsidR="00DF7B29" w:rsidRDefault="008C613B" w:rsidP="00DF7B29">
      <w:pPr>
        <w:pStyle w:val="Geenafstand"/>
      </w:pPr>
      <w:r>
        <w:t>Driehoeken kunnen desgewenst hun regierol en de integraliteit van het beleid versterken.</w:t>
      </w:r>
    </w:p>
    <w:p w:rsidR="00660476" w:rsidRDefault="00660476" w:rsidP="00DF7B29">
      <w:pPr>
        <w:pStyle w:val="Geenafstand"/>
        <w:rPr>
          <w:color w:val="FF0000"/>
        </w:rPr>
      </w:pPr>
      <w:r>
        <w:rPr>
          <w:color w:val="FF0000"/>
        </w:rPr>
        <w:t>Geen rol voor RVS</w:t>
      </w:r>
    </w:p>
    <w:p w:rsidR="00660476" w:rsidRDefault="00660476" w:rsidP="00DF7B29">
      <w:pPr>
        <w:pStyle w:val="Geenafstand"/>
        <w:rPr>
          <w:color w:val="FF0000"/>
        </w:rPr>
      </w:pPr>
    </w:p>
    <w:p w:rsidR="00660476" w:rsidRDefault="0054472E" w:rsidP="00DF7B29">
      <w:pPr>
        <w:pStyle w:val="Geenafstand"/>
      </w:pPr>
      <w:proofErr w:type="spellStart"/>
      <w:r>
        <w:t>WvL</w:t>
      </w:r>
      <w:proofErr w:type="spellEnd"/>
      <w:r w:rsidR="00660476">
        <w:t xml:space="preserve">, </w:t>
      </w:r>
    </w:p>
    <w:p w:rsidR="0054472E" w:rsidRPr="00B267A9" w:rsidRDefault="0054472E" w:rsidP="00DF7B29">
      <w:pPr>
        <w:pStyle w:val="Geenafstand"/>
      </w:pPr>
      <w:bookmarkStart w:id="0" w:name="_GoBack"/>
      <w:bookmarkEnd w:id="0"/>
      <w:r>
        <w:t>20-7-2021</w:t>
      </w:r>
    </w:p>
    <w:sectPr w:rsidR="0054472E" w:rsidRPr="00B267A9" w:rsidSect="00B267A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800"/>
    <w:multiLevelType w:val="hybridMultilevel"/>
    <w:tmpl w:val="7AD01ACE"/>
    <w:lvl w:ilvl="0" w:tplc="78CEEB6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696FE8"/>
    <w:multiLevelType w:val="hybridMultilevel"/>
    <w:tmpl w:val="E362C7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30B261FB"/>
    <w:multiLevelType w:val="hybridMultilevel"/>
    <w:tmpl w:val="4F467F86"/>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 w15:restartNumberingAfterBreak="0">
    <w:nsid w:val="331B5B7B"/>
    <w:multiLevelType w:val="hybridMultilevel"/>
    <w:tmpl w:val="A27E38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934F8E"/>
    <w:multiLevelType w:val="hybridMultilevel"/>
    <w:tmpl w:val="18083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4E5A8D"/>
    <w:multiLevelType w:val="hybridMultilevel"/>
    <w:tmpl w:val="160AF4DE"/>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3BF018B4"/>
    <w:multiLevelType w:val="hybridMultilevel"/>
    <w:tmpl w:val="CE3ECAB6"/>
    <w:lvl w:ilvl="0" w:tplc="78CEEB6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77632A"/>
    <w:multiLevelType w:val="hybridMultilevel"/>
    <w:tmpl w:val="04C435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F41E76"/>
    <w:multiLevelType w:val="hybridMultilevel"/>
    <w:tmpl w:val="7FC8A3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E56A5F"/>
    <w:multiLevelType w:val="hybridMultilevel"/>
    <w:tmpl w:val="1CCAD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1457CD"/>
    <w:multiLevelType w:val="hybridMultilevel"/>
    <w:tmpl w:val="3264B6F0"/>
    <w:lvl w:ilvl="0" w:tplc="E4BCB7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020D89"/>
    <w:multiLevelType w:val="hybridMultilevel"/>
    <w:tmpl w:val="08D66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1"/>
  </w:num>
  <w:num w:numId="5">
    <w:abstractNumId w:val="8"/>
  </w:num>
  <w:num w:numId="6">
    <w:abstractNumId w:val="3"/>
  </w:num>
  <w:num w:numId="7">
    <w:abstractNumId w:val="5"/>
  </w:num>
  <w:num w:numId="8">
    <w:abstractNumId w:val="4"/>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50"/>
    <w:rsid w:val="00031A4B"/>
    <w:rsid w:val="000D5C27"/>
    <w:rsid w:val="001537C5"/>
    <w:rsid w:val="003A480B"/>
    <w:rsid w:val="0054472E"/>
    <w:rsid w:val="00572320"/>
    <w:rsid w:val="0057243F"/>
    <w:rsid w:val="00576711"/>
    <w:rsid w:val="005B2E8C"/>
    <w:rsid w:val="005D5681"/>
    <w:rsid w:val="00632CAB"/>
    <w:rsid w:val="00642950"/>
    <w:rsid w:val="00660476"/>
    <w:rsid w:val="006C4EC6"/>
    <w:rsid w:val="007445C8"/>
    <w:rsid w:val="007A4FAA"/>
    <w:rsid w:val="008C613B"/>
    <w:rsid w:val="00AE1201"/>
    <w:rsid w:val="00B167C4"/>
    <w:rsid w:val="00B267A9"/>
    <w:rsid w:val="00B5331C"/>
    <w:rsid w:val="00C15FA8"/>
    <w:rsid w:val="00C2194D"/>
    <w:rsid w:val="00C9666B"/>
    <w:rsid w:val="00D77B56"/>
    <w:rsid w:val="00D96D74"/>
    <w:rsid w:val="00DF2246"/>
    <w:rsid w:val="00DF7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CF10"/>
  <w15:chartTrackingRefBased/>
  <w15:docId w15:val="{291A8897-D8D3-4261-8502-7F4E3431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2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802</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van</dc:creator>
  <cp:keywords/>
  <dc:description/>
  <cp:lastModifiedBy>Wout van</cp:lastModifiedBy>
  <cp:revision>3</cp:revision>
  <dcterms:created xsi:type="dcterms:W3CDTF">2021-07-15T07:15:00Z</dcterms:created>
  <dcterms:modified xsi:type="dcterms:W3CDTF">2021-07-20T09:33:00Z</dcterms:modified>
</cp:coreProperties>
</file>